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5CF" w:rsidRDefault="00A645CF" w:rsidP="003D1AD2">
      <w:pPr>
        <w:ind w:left="708" w:firstLine="70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Cari Soci CLB, 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Al fine di 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modificare l’atto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costitutivo 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del CLB in 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Ente del Terzo Settore denominato</w:t>
      </w:r>
      <w:r w:rsidRPr="000530DF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 xml:space="preserve"> "CLUSTER LUCANO DI BIOECONOMIA ETS"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che assume la forma giuridica di associazione nel rispetto del Codice civile, del D. Lgs. 117/2017 e della normativa in materia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, </w:t>
      </w:r>
      <w:r w:rsidRPr="00877EEB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occorrerà 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far pervenire </w:t>
      </w:r>
      <w:r w:rsidRPr="00877EEB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tutta la documentazione inerente gli associati ed i relativi poteri entro e non oltre il </w:t>
      </w:r>
      <w:r w:rsidRPr="000530DF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>15 luglio p.v</w:t>
      </w:r>
      <w:r w:rsidRPr="00877EEB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.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al 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b/>
          <w:bCs/>
          <w:i/>
          <w:iCs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b/>
          <w:bCs/>
          <w:i/>
          <w:iCs/>
          <w:color w:val="1F497D"/>
          <w:sz w:val="22"/>
          <w:szCs w:val="22"/>
          <w:lang w:eastAsia="en-US"/>
        </w:rPr>
        <w:t> Notaio Annamaria Racioppi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en-US"/>
        </w:rPr>
        <w:t> </w:t>
      </w:r>
      <w:r w:rsidRPr="000530DF"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en-US"/>
        </w:rPr>
        <w:t>Via Centomani n. 11 - Potenza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i/>
          <w:iCs/>
          <w:color w:val="1F497D"/>
          <w:sz w:val="22"/>
          <w:szCs w:val="22"/>
          <w:lang w:eastAsia="en-US"/>
        </w:rPr>
        <w:t>Tel. 0971.50 80 31 – Fax 0971.47 67 53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per lo studio: </w:t>
      </w:r>
      <w:r w:rsidRPr="00A645CF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>Angela Salvia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I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ndicazione della documentazione giustificativa dei poteri di ciascun rappresentante da far pervenire presso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lo 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studio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notarile: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</w:p>
    <w:p w:rsidR="00A645CF" w:rsidRPr="0033452C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  <w:r w:rsidRPr="0033452C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 xml:space="preserve">  Per le </w:t>
      </w:r>
      <w:r w:rsidR="003D1AD2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>S</w:t>
      </w:r>
      <w:r w:rsidRPr="0033452C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>ocietà:</w:t>
      </w:r>
    </w:p>
    <w:p w:rsidR="00A645CF" w:rsidRPr="000530DF" w:rsidRDefault="00A645CF" w:rsidP="00A645CF">
      <w:pPr>
        <w:numPr>
          <w:ilvl w:val="0"/>
          <w:numId w:val="1"/>
        </w:numPr>
        <w:tabs>
          <w:tab w:val="left" w:pos="1701"/>
        </w:tabs>
        <w:ind w:left="1418" w:firstLine="0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visura camerale, </w:t>
      </w:r>
    </w:p>
    <w:p w:rsidR="00A645CF" w:rsidRPr="000530DF" w:rsidRDefault="00A645CF" w:rsidP="00A645CF">
      <w:pPr>
        <w:numPr>
          <w:ilvl w:val="0"/>
          <w:numId w:val="1"/>
        </w:numPr>
        <w:tabs>
          <w:tab w:val="left" w:pos="1701"/>
        </w:tabs>
        <w:ind w:left="1701" w:hanging="283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ultimo statuto e verbale consiglio di amministrazione laddove esistente un Consiglio di 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 </w:t>
      </w: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Amministrazione; </w:t>
      </w:r>
    </w:p>
    <w:p w:rsidR="00A645CF" w:rsidRPr="000530DF" w:rsidRDefault="00A645CF" w:rsidP="00A645CF">
      <w:pPr>
        <w:numPr>
          <w:ilvl w:val="0"/>
          <w:numId w:val="1"/>
        </w:numPr>
        <w:tabs>
          <w:tab w:val="left" w:pos="1701"/>
          <w:tab w:val="left" w:pos="1985"/>
        </w:tabs>
        <w:ind w:left="1418" w:firstLine="0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solo visura camerale e statuto  laddove risulta nominato un amministratore unico.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</w:p>
    <w:p w:rsidR="00A645CF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  <w:r w:rsidRPr="0033452C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>Per gli Enti:</w:t>
      </w:r>
    </w:p>
    <w:p w:rsidR="00A645CF" w:rsidRPr="0033452C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</w:p>
    <w:p w:rsidR="00A645CF" w:rsidRPr="000530DF" w:rsidRDefault="00A645CF" w:rsidP="00A645CF">
      <w:pPr>
        <w:numPr>
          <w:ilvl w:val="0"/>
          <w:numId w:val="2"/>
        </w:numPr>
        <w:tabs>
          <w:tab w:val="left" w:pos="1701"/>
        </w:tabs>
        <w:ind w:left="1418" w:firstLine="0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delibera del competente Organo dell’Ente (da rilevare di volta in volta)  conferente poteri ai relativi presidenti o consiglieri 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oppure 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 w:rsidRPr="000530DF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procura notarile speciale conferente poteri a terzi (l’indicazione naturalmente è sommaria), nonché STATUTO o REGOLAMENTO dell’Ente. </w:t>
      </w:r>
    </w:p>
    <w:p w:rsidR="00A645CF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</w:p>
    <w:p w:rsidR="00A645CF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 xml:space="preserve">Per TUTTI: </w:t>
      </w:r>
    </w:p>
    <w:p w:rsidR="00A645CF" w:rsidRPr="0033452C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  <w:r w:rsidRPr="0033452C"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  <w:t xml:space="preserve">I verbali di approvazione all’ingresso dell’associazione degli Enti e delle società ove è previsto il Consiglio di Amministrazioni dovranno portare in maniera esplicita l’autorizzazione alla sottoscrizione al soggetto che interverrà in atto. </w:t>
      </w:r>
    </w:p>
    <w:p w:rsidR="00A645CF" w:rsidRPr="000530DF" w:rsidRDefault="00A645CF" w:rsidP="00A645CF">
      <w:pPr>
        <w:ind w:left="1418"/>
        <w:rPr>
          <w:rFonts w:ascii="Calibri" w:eastAsia="Times New Roman" w:hAnsi="Calibri" w:cs="Calibri"/>
          <w:b/>
          <w:color w:val="1F497D"/>
          <w:sz w:val="22"/>
          <w:szCs w:val="22"/>
          <w:lang w:eastAsia="en-US"/>
        </w:rPr>
      </w:pPr>
    </w:p>
    <w:p w:rsidR="00A645CF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</w:p>
    <w:p w:rsidR="00A645CF" w:rsidRPr="00877EEB" w:rsidRDefault="00A645CF" w:rsidP="00A645CF">
      <w:pPr>
        <w:ind w:left="1418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Si </w:t>
      </w:r>
      <w:r w:rsidRPr="003453AE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propone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</w:t>
      </w:r>
      <w:r w:rsidRPr="003453AE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quale giorno di stipula il</w:t>
      </w:r>
      <w:r w:rsidRPr="003453AE">
        <w:rPr>
          <w:rFonts w:ascii="Calibri" w:eastAsia="Times New Roman" w:hAnsi="Calibri" w:cs="Calibri"/>
          <w:b/>
          <w:bCs/>
          <w:color w:val="1F497D"/>
          <w:sz w:val="22"/>
          <w:szCs w:val="22"/>
          <w:lang w:eastAsia="en-US"/>
        </w:rPr>
        <w:t xml:space="preserve"> 25 luglio p.v. a partire dalle h. 10.30,</w:t>
      </w:r>
      <w:r w:rsidRPr="003453AE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in luogo da definire</w:t>
      </w:r>
      <w:r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>.</w:t>
      </w:r>
      <w:r w:rsidRPr="00877EEB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 </w:t>
      </w:r>
    </w:p>
    <w:p w:rsidR="00A645CF" w:rsidRDefault="00A645CF" w:rsidP="00A645CF">
      <w:pPr>
        <w:ind w:left="720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</w:p>
    <w:p w:rsidR="00A868E9" w:rsidRPr="003D1AD2" w:rsidRDefault="00D057B2" w:rsidP="00A645CF">
      <w:pPr>
        <w:tabs>
          <w:tab w:val="left" w:pos="1560"/>
        </w:tabs>
        <w:ind w:left="851"/>
        <w:rPr>
          <w:rFonts w:ascii="Calibri" w:eastAsia="Times New Roman" w:hAnsi="Calibri" w:cs="Calibri"/>
          <w:color w:val="1F497D"/>
          <w:sz w:val="22"/>
          <w:szCs w:val="22"/>
          <w:lang w:eastAsia="en-US"/>
        </w:rPr>
      </w:pPr>
      <w:r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>
        <w:rPr>
          <w:rFonts w:ascii="Calibri" w:hAnsi="Calibri"/>
          <w:sz w:val="16"/>
          <w:szCs w:val="16"/>
        </w:rPr>
        <w:tab/>
      </w:r>
      <w:r w:rsidR="003D1AD2" w:rsidRPr="003D1AD2">
        <w:rPr>
          <w:rFonts w:ascii="Calibri" w:eastAsia="Times New Roman" w:hAnsi="Calibri" w:cs="Calibri"/>
          <w:color w:val="1F497D"/>
          <w:sz w:val="22"/>
          <w:szCs w:val="22"/>
          <w:lang w:eastAsia="en-US"/>
        </w:rPr>
        <w:t xml:space="preserve">Il Consiglio Direttivo </w:t>
      </w:r>
    </w:p>
    <w:p w:rsidR="00520C56" w:rsidRPr="00AF2BCC" w:rsidRDefault="00520C56" w:rsidP="00A868E9">
      <w:pPr>
        <w:rPr>
          <w:rFonts w:ascii="Calibri" w:hAnsi="Calibri"/>
          <w:sz w:val="16"/>
          <w:szCs w:val="16"/>
        </w:rPr>
      </w:pPr>
    </w:p>
    <w:sectPr w:rsidR="00520C56" w:rsidRPr="00AF2BCC" w:rsidSect="00586B46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650" w:right="1134" w:bottom="1134" w:left="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A52" w:rsidRDefault="00BD7A52" w:rsidP="0005021B">
      <w:r>
        <w:separator/>
      </w:r>
    </w:p>
  </w:endnote>
  <w:endnote w:type="continuationSeparator" w:id="0">
    <w:p w:rsidR="00BD7A52" w:rsidRDefault="00BD7A52" w:rsidP="00050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20" w:type="dxa"/>
      <w:tblInd w:w="418" w:type="dxa"/>
      <w:tblLayout w:type="fixed"/>
      <w:tblLook w:val="04A0"/>
    </w:tblPr>
    <w:tblGrid>
      <w:gridCol w:w="1433"/>
      <w:gridCol w:w="2947"/>
      <w:gridCol w:w="4238"/>
      <w:gridCol w:w="2402"/>
    </w:tblGrid>
    <w:tr w:rsidR="00273FD4" w:rsidRPr="00A868E9" w:rsidTr="00A645CF">
      <w:trPr>
        <w:trHeight w:val="665"/>
      </w:trPr>
      <w:tc>
        <w:tcPr>
          <w:tcW w:w="1433" w:type="dxa"/>
          <w:shd w:val="clear" w:color="auto" w:fill="auto"/>
        </w:tcPr>
        <w:p w:rsidR="00273FD4" w:rsidRPr="00A868E9" w:rsidRDefault="00852BF1" w:rsidP="00AF2BCC">
          <w:pPr>
            <w:rPr>
              <w:rFonts w:ascii="Calibri" w:hAnsi="Calibri"/>
              <w:sz w:val="16"/>
              <w:szCs w:val="16"/>
            </w:rPr>
          </w:pPr>
          <w:r w:rsidRPr="00D15AE9">
            <w:rPr>
              <w:rFonts w:ascii="Calibri" w:hAnsi="Calibri"/>
              <w:noProof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5" type="#_x0000_t75" alt="Descrizione: logomin" style="width:61.6pt;height:28.4pt;visibility:visible">
                <v:imagedata r:id="rId1" o:title="logomin"/>
              </v:shape>
            </w:pict>
          </w:r>
        </w:p>
      </w:tc>
      <w:tc>
        <w:tcPr>
          <w:tcW w:w="2947" w:type="dxa"/>
          <w:tcBorders>
            <w:right w:val="single" w:sz="4" w:space="0" w:color="4CBCC3"/>
          </w:tcBorders>
          <w:shd w:val="clear" w:color="auto" w:fill="auto"/>
          <w:vAlign w:val="bottom"/>
        </w:tcPr>
        <w:p w:rsidR="00273FD4" w:rsidRPr="00A868E9" w:rsidRDefault="00273FD4" w:rsidP="00A868E9">
          <w:pPr>
            <w:widowControl w:val="0"/>
            <w:autoSpaceDE w:val="0"/>
            <w:autoSpaceDN w:val="0"/>
            <w:adjustRightInd w:val="0"/>
            <w:rPr>
              <w:rFonts w:ascii="Calibri" w:hAnsi="Calibri"/>
              <w:b/>
              <w:color w:val="393737"/>
              <w:sz w:val="16"/>
              <w:szCs w:val="16"/>
            </w:rPr>
          </w:pPr>
          <w:r w:rsidRPr="00A868E9">
            <w:rPr>
              <w:rFonts w:ascii="Calibri" w:hAnsi="Calibri"/>
              <w:b/>
              <w:color w:val="393737"/>
              <w:sz w:val="16"/>
              <w:szCs w:val="16"/>
            </w:rPr>
            <w:t>Sede Legale:</w:t>
          </w:r>
        </w:p>
        <w:p w:rsidR="00273FD4" w:rsidRPr="00A868E9" w:rsidRDefault="00273FD4" w:rsidP="00A868E9">
          <w:pPr>
            <w:widowControl w:val="0"/>
            <w:autoSpaceDE w:val="0"/>
            <w:autoSpaceDN w:val="0"/>
            <w:adjustRightInd w:val="0"/>
            <w:rPr>
              <w:rFonts w:ascii="Calibri" w:hAnsi="Calibri"/>
              <w:color w:val="393737"/>
              <w:sz w:val="16"/>
              <w:szCs w:val="16"/>
            </w:rPr>
          </w:pPr>
          <w:r w:rsidRPr="00A868E9">
            <w:rPr>
              <w:rFonts w:ascii="Calibri" w:hAnsi="Calibri"/>
              <w:color w:val="393737"/>
              <w:sz w:val="16"/>
              <w:szCs w:val="16"/>
            </w:rPr>
            <w:t>C/O API Potenza</w:t>
          </w:r>
        </w:p>
        <w:p w:rsidR="00273FD4" w:rsidRPr="00A868E9" w:rsidRDefault="00273FD4" w:rsidP="00951473">
          <w:pPr>
            <w:widowControl w:val="0"/>
            <w:autoSpaceDE w:val="0"/>
            <w:autoSpaceDN w:val="0"/>
            <w:adjustRightInd w:val="0"/>
            <w:rPr>
              <w:rFonts w:ascii="Calibri" w:hAnsi="Calibri"/>
              <w:color w:val="393737"/>
              <w:sz w:val="16"/>
              <w:szCs w:val="16"/>
            </w:rPr>
          </w:pPr>
          <w:r w:rsidRPr="00A868E9">
            <w:rPr>
              <w:rFonts w:ascii="Calibri" w:hAnsi="Calibri"/>
              <w:color w:val="393737"/>
              <w:sz w:val="16"/>
              <w:szCs w:val="16"/>
            </w:rPr>
            <w:t>Via della Tecnica 24/b • 851</w:t>
          </w:r>
          <w:r w:rsidR="00951473">
            <w:rPr>
              <w:rFonts w:ascii="Calibri" w:hAnsi="Calibri"/>
              <w:color w:val="393737"/>
              <w:sz w:val="16"/>
              <w:szCs w:val="16"/>
            </w:rPr>
            <w:t xml:space="preserve">00 </w:t>
          </w:r>
          <w:r w:rsidRPr="00A868E9">
            <w:rPr>
              <w:rFonts w:ascii="Calibri" w:hAnsi="Calibri"/>
              <w:color w:val="393737"/>
              <w:sz w:val="16"/>
              <w:szCs w:val="16"/>
            </w:rPr>
            <w:t xml:space="preserve"> Potenza</w:t>
          </w:r>
        </w:p>
      </w:tc>
      <w:tc>
        <w:tcPr>
          <w:tcW w:w="4238" w:type="dxa"/>
          <w:tcBorders>
            <w:left w:val="single" w:sz="4" w:space="0" w:color="4CBCC3"/>
          </w:tcBorders>
          <w:shd w:val="clear" w:color="auto" w:fill="auto"/>
          <w:vAlign w:val="bottom"/>
        </w:tcPr>
        <w:p w:rsidR="00273FD4" w:rsidRPr="00A868E9" w:rsidRDefault="00532FA8" w:rsidP="00A868E9">
          <w:pPr>
            <w:widowControl w:val="0"/>
            <w:autoSpaceDE w:val="0"/>
            <w:autoSpaceDN w:val="0"/>
            <w:adjustRightInd w:val="0"/>
            <w:rPr>
              <w:rFonts w:ascii="Calibri" w:hAnsi="Calibri"/>
              <w:b/>
              <w:color w:val="393737"/>
              <w:sz w:val="16"/>
              <w:szCs w:val="16"/>
            </w:rPr>
          </w:pPr>
          <w:r>
            <w:rPr>
              <w:rFonts w:ascii="Calibri" w:hAnsi="Calibri"/>
              <w:b/>
              <w:color w:val="393737"/>
              <w:sz w:val="16"/>
              <w:szCs w:val="16"/>
            </w:rPr>
            <w:t>Sede Operativa e S</w:t>
          </w:r>
          <w:r w:rsidR="00273FD4" w:rsidRPr="00A868E9">
            <w:rPr>
              <w:rFonts w:ascii="Calibri" w:hAnsi="Calibri"/>
              <w:b/>
              <w:color w:val="393737"/>
              <w:sz w:val="16"/>
              <w:szCs w:val="16"/>
            </w:rPr>
            <w:t>egreteria Organizzativa:</w:t>
          </w:r>
        </w:p>
        <w:p w:rsidR="00273FD4" w:rsidRPr="00A868E9" w:rsidRDefault="00273FD4" w:rsidP="00A868E9">
          <w:pPr>
            <w:widowControl w:val="0"/>
            <w:autoSpaceDE w:val="0"/>
            <w:autoSpaceDN w:val="0"/>
            <w:adjustRightInd w:val="0"/>
            <w:rPr>
              <w:rFonts w:ascii="Calibri" w:hAnsi="Calibri"/>
              <w:color w:val="393737"/>
              <w:sz w:val="16"/>
              <w:szCs w:val="16"/>
            </w:rPr>
          </w:pPr>
          <w:r w:rsidRPr="00A868E9">
            <w:rPr>
              <w:rFonts w:ascii="Calibri" w:hAnsi="Calibri"/>
              <w:color w:val="393737"/>
              <w:sz w:val="16"/>
              <w:szCs w:val="16"/>
            </w:rPr>
            <w:t>c/o ALSIA Centro Ricerche Metapontum Agrobios</w:t>
          </w:r>
        </w:p>
        <w:p w:rsidR="00273FD4" w:rsidRPr="00A868E9" w:rsidRDefault="00273FD4" w:rsidP="00AF2BCC">
          <w:pPr>
            <w:rPr>
              <w:rFonts w:ascii="Calibri" w:hAnsi="Calibri"/>
              <w:sz w:val="16"/>
              <w:szCs w:val="16"/>
            </w:rPr>
          </w:pPr>
          <w:r w:rsidRPr="00A868E9">
            <w:rPr>
              <w:rFonts w:ascii="Calibri" w:hAnsi="Calibri"/>
              <w:color w:val="393737"/>
              <w:sz w:val="16"/>
              <w:szCs w:val="16"/>
            </w:rPr>
            <w:t xml:space="preserve">s.s. Ionica l 06 Km. 448,2 • 75012 Metaponto di </w:t>
          </w:r>
          <w:r w:rsidRPr="00A868E9">
            <w:rPr>
              <w:rFonts w:ascii="Calibri" w:hAnsi="Calibri"/>
              <w:color w:val="4E4C4C"/>
              <w:sz w:val="16"/>
              <w:szCs w:val="16"/>
            </w:rPr>
            <w:t xml:space="preserve">Bernalda </w:t>
          </w:r>
          <w:r w:rsidRPr="00A868E9">
            <w:rPr>
              <w:rFonts w:ascii="Calibri" w:hAnsi="Calibri"/>
              <w:color w:val="393737"/>
              <w:sz w:val="16"/>
              <w:szCs w:val="16"/>
            </w:rPr>
            <w:t>(Ml)</w:t>
          </w:r>
        </w:p>
      </w:tc>
      <w:tc>
        <w:tcPr>
          <w:tcW w:w="2402" w:type="dxa"/>
          <w:shd w:val="clear" w:color="auto" w:fill="auto"/>
          <w:vAlign w:val="bottom"/>
        </w:tcPr>
        <w:p w:rsidR="00273FD4" w:rsidRPr="00A868E9" w:rsidRDefault="00273FD4" w:rsidP="00611E87">
          <w:pPr>
            <w:rPr>
              <w:rFonts w:ascii="Calibri" w:hAnsi="Calibri"/>
              <w:sz w:val="16"/>
              <w:szCs w:val="16"/>
            </w:rPr>
          </w:pPr>
          <w:r w:rsidRPr="00A868E9">
            <w:rPr>
              <w:rFonts w:ascii="Calibri" w:hAnsi="Calibri"/>
              <w:color w:val="4CC4C6"/>
              <w:sz w:val="16"/>
              <w:szCs w:val="16"/>
            </w:rPr>
            <w:t>clusterlucanobioeconomia.org</w:t>
          </w:r>
        </w:p>
      </w:tc>
    </w:tr>
  </w:tbl>
  <w:p w:rsidR="00273FD4" w:rsidRDefault="00273FD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A52" w:rsidRDefault="00BD7A52" w:rsidP="0005021B">
      <w:r>
        <w:separator/>
      </w:r>
    </w:p>
  </w:footnote>
  <w:footnote w:type="continuationSeparator" w:id="0">
    <w:p w:rsidR="00BD7A52" w:rsidRDefault="00BD7A52" w:rsidP="00050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FD4" w:rsidRDefault="00D15AE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81.1pt;height:189.5pt;z-index:-3;mso-wrap-edited:f;mso-position-horizontal:center;mso-position-horizontal-relative:margin;mso-position-vertical:center;mso-position-vertical-relative:margin" wrapcoords="-33 0 -33 21429 21600 21429 21600 0 -33 0">
          <v:imagedata r:id="rId1" o:title="intestazion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B2" w:rsidRDefault="00D15AE9" w:rsidP="00586B4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2.2pt;margin-top:0;width:594.65pt;height:234pt;z-index:-1">
          <v:imagedata r:id="rId1" o:title="intes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FD4" w:rsidRDefault="00D15AE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0;margin-top:0;width:481.1pt;height:189.5pt;z-index:-2;mso-wrap-edited:f;mso-position-horizontal:center;mso-position-horizontal-relative:margin;mso-position-vertical:center;mso-position-vertical-relative:margin" wrapcoords="-33 0 -33 21429 21600 21429 21600 0 -33 0">
          <v:imagedata r:id="rId1" o:title="intestazion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520"/>
    <w:multiLevelType w:val="hybridMultilevel"/>
    <w:tmpl w:val="9E20D51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A03A10"/>
    <w:multiLevelType w:val="hybridMultilevel"/>
    <w:tmpl w:val="F3D4BD2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283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FD4"/>
    <w:rsid w:val="0005021B"/>
    <w:rsid w:val="00064349"/>
    <w:rsid w:val="000A4B1C"/>
    <w:rsid w:val="00273FD4"/>
    <w:rsid w:val="003D1AD2"/>
    <w:rsid w:val="003E6F30"/>
    <w:rsid w:val="00407EC2"/>
    <w:rsid w:val="004F61F2"/>
    <w:rsid w:val="00520C56"/>
    <w:rsid w:val="00532FA8"/>
    <w:rsid w:val="00586B46"/>
    <w:rsid w:val="005E4333"/>
    <w:rsid w:val="00611E87"/>
    <w:rsid w:val="00660EFC"/>
    <w:rsid w:val="00696AB7"/>
    <w:rsid w:val="00772D86"/>
    <w:rsid w:val="00852BF1"/>
    <w:rsid w:val="00874E05"/>
    <w:rsid w:val="008E012D"/>
    <w:rsid w:val="008F5A80"/>
    <w:rsid w:val="009413B6"/>
    <w:rsid w:val="00951473"/>
    <w:rsid w:val="009C37D2"/>
    <w:rsid w:val="00A645CF"/>
    <w:rsid w:val="00A868E9"/>
    <w:rsid w:val="00A972E5"/>
    <w:rsid w:val="00AF2BCC"/>
    <w:rsid w:val="00BD7A52"/>
    <w:rsid w:val="00D04F7C"/>
    <w:rsid w:val="00D057B2"/>
    <w:rsid w:val="00D15AE9"/>
    <w:rsid w:val="00DF5A7F"/>
    <w:rsid w:val="00EF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3E6F3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502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021B"/>
  </w:style>
  <w:style w:type="paragraph" w:styleId="Pidipagina">
    <w:name w:val="footer"/>
    <w:basedOn w:val="Normale"/>
    <w:link w:val="PidipaginaCarattere"/>
    <w:uiPriority w:val="99"/>
    <w:unhideWhenUsed/>
    <w:rsid w:val="000502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02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21B"/>
    <w:rPr>
      <w:rFonts w:ascii="Lucida Grande" w:hAnsi="Lucida Grande"/>
      <w:sz w:val="18"/>
      <w:szCs w:val="18"/>
      <w:lang/>
    </w:rPr>
  </w:style>
  <w:style w:type="character" w:customStyle="1" w:styleId="TestofumettoCarattere">
    <w:name w:val="Testo fumetto Carattere"/>
    <w:link w:val="Testofumetto"/>
    <w:uiPriority w:val="99"/>
    <w:semiHidden/>
    <w:rsid w:val="0005021B"/>
    <w:rPr>
      <w:rFonts w:ascii="Lucida Grande" w:hAnsi="Lucida Grande"/>
      <w:sz w:val="18"/>
      <w:szCs w:val="18"/>
    </w:rPr>
  </w:style>
  <w:style w:type="table" w:styleId="Grigliatabella">
    <w:name w:val="Table Grid"/>
    <w:basedOn w:val="Tabellanormale"/>
    <w:uiPriority w:val="59"/>
    <w:rsid w:val="00A86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demo</Company>
  <LinksUpToDate>false</LinksUpToDate>
  <CharactersWithSpaces>1571</CharactersWithSpaces>
  <SharedDoc>false</SharedDoc>
  <HLinks>
    <vt:vector size="6" baseType="variant">
      <vt:variant>
        <vt:i4>8323182</vt:i4>
      </vt:variant>
      <vt:variant>
        <vt:i4>-1</vt:i4>
      </vt:variant>
      <vt:variant>
        <vt:i4>2057</vt:i4>
      </vt:variant>
      <vt:variant>
        <vt:i4>1</vt:i4>
      </vt:variant>
      <vt:variant>
        <vt:lpwstr>intest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Torraco</dc:creator>
  <cp:lastModifiedBy>mgallitelli</cp:lastModifiedBy>
  <cp:revision>2</cp:revision>
  <cp:lastPrinted>2016-10-13T10:21:00Z</cp:lastPrinted>
  <dcterms:created xsi:type="dcterms:W3CDTF">2018-09-12T12:16:00Z</dcterms:created>
  <dcterms:modified xsi:type="dcterms:W3CDTF">2018-09-12T12:16:00Z</dcterms:modified>
</cp:coreProperties>
</file>